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0288" w14:textId="40A28627" w:rsidR="009F6977" w:rsidRPr="009F6977" w:rsidRDefault="00CA1BB2" w:rsidP="00EC0A92">
      <w:pPr>
        <w:jc w:val="center"/>
        <w:rPr>
          <w:b/>
          <w:sz w:val="28"/>
        </w:rPr>
      </w:pPr>
      <w:bookmarkStart w:id="0" w:name="_Hlk155357085"/>
      <w:r w:rsidRPr="009F6977">
        <w:rPr>
          <w:b/>
          <w:sz w:val="28"/>
        </w:rPr>
        <w:t>C</w:t>
      </w:r>
      <w:r w:rsidR="007112A2">
        <w:rPr>
          <w:b/>
          <w:sz w:val="28"/>
        </w:rPr>
        <w:t>hildren’s Services Lead (Bilingual – Spanish Required)</w:t>
      </w:r>
    </w:p>
    <w:p w14:paraId="5633C26B" w14:textId="77777777" w:rsidR="00934349" w:rsidRDefault="00934349" w:rsidP="00CC7BA1">
      <w:pPr>
        <w:pStyle w:val="Default"/>
      </w:pPr>
    </w:p>
    <w:p w14:paraId="5F11D975" w14:textId="5C702B23" w:rsidR="00CC7BA1" w:rsidRPr="00CC7BA1" w:rsidRDefault="00CC7BA1" w:rsidP="00CC7BA1">
      <w:pPr>
        <w:pStyle w:val="Default"/>
        <w:rPr>
          <w:sz w:val="22"/>
          <w:szCs w:val="22"/>
        </w:rPr>
      </w:pPr>
      <w:r w:rsidRPr="00CC7BA1">
        <w:rPr>
          <w:sz w:val="22"/>
          <w:szCs w:val="22"/>
        </w:rPr>
        <w:t xml:space="preserve">Montgomery County-Norristown Public Library is searching for a full-time Bilingual Children’s Services Lead Staff. This position is responsible for providing outstanding public library service to patrons, supporting activities of the Children’s Services Department by staffing the public service desk, performing clerical tasks, and coordinating projects, programming, and </w:t>
      </w:r>
      <w:r w:rsidR="0059686A" w:rsidRPr="00CC7BA1">
        <w:rPr>
          <w:sz w:val="22"/>
          <w:szCs w:val="22"/>
        </w:rPr>
        <w:t>volunteering</w:t>
      </w:r>
      <w:r w:rsidRPr="00CC7BA1">
        <w:rPr>
          <w:sz w:val="22"/>
          <w:szCs w:val="22"/>
        </w:rPr>
        <w:t xml:space="preserve">. As needed, this position may also act as substitute staff at the main library, bookmobiles, and branches. The ideal person for this position must be self-motivated, have a positive attitude toward customer service, possess personal integrity, have a strong work ethic, and can work individually or </w:t>
      </w:r>
      <w:r w:rsidR="00934349" w:rsidRPr="00CC7BA1">
        <w:rPr>
          <w:sz w:val="22"/>
          <w:szCs w:val="22"/>
        </w:rPr>
        <w:t>in</w:t>
      </w:r>
      <w:r w:rsidRPr="00CC7BA1">
        <w:rPr>
          <w:sz w:val="22"/>
          <w:szCs w:val="22"/>
        </w:rPr>
        <w:t xml:space="preserve"> a team. </w:t>
      </w:r>
    </w:p>
    <w:p w14:paraId="5B4999B9" w14:textId="77777777" w:rsidR="00CC7BA1" w:rsidRPr="00CC7BA1" w:rsidRDefault="00CC7BA1" w:rsidP="00CC7BA1">
      <w:pPr>
        <w:pStyle w:val="Default"/>
        <w:rPr>
          <w:sz w:val="22"/>
          <w:szCs w:val="22"/>
        </w:rPr>
      </w:pPr>
    </w:p>
    <w:p w14:paraId="607B82DD" w14:textId="20713059" w:rsidR="000B79BB" w:rsidRPr="008159F5" w:rsidRDefault="00CC7BA1" w:rsidP="00067BEF">
      <w:pPr>
        <w:rPr>
          <w:sz w:val="22"/>
          <w:szCs w:val="22"/>
        </w:rPr>
      </w:pPr>
      <w:r w:rsidRPr="00CC7BA1">
        <w:rPr>
          <w:sz w:val="22"/>
          <w:szCs w:val="22"/>
        </w:rPr>
        <w:t>This position primarily serves 0-12-year-old patrons, their families, and their educators, with an emphasis on Spanish language speakers. The mission focus is to provide public library services at the library and to provide off-site outreach services in the community, including staffing the preschool outreach bookmobile (Books Go Round). Success is measured by demonstrating high engagement and persistent relationships with the library’s service population.</w:t>
      </w:r>
    </w:p>
    <w:p w14:paraId="1047A8C0" w14:textId="00FEB040" w:rsidR="00D14243" w:rsidRPr="001D1E84" w:rsidRDefault="00D14243" w:rsidP="00067BEF">
      <w:pPr>
        <w:rPr>
          <w:color w:val="000000"/>
          <w:sz w:val="12"/>
        </w:rPr>
      </w:pPr>
    </w:p>
    <w:p w14:paraId="4C3D7C62" w14:textId="77777777" w:rsidR="000F3AA1" w:rsidRPr="00B0245C" w:rsidRDefault="000F3AA1" w:rsidP="00067BEF">
      <w:pPr>
        <w:rPr>
          <w:b/>
          <w:sz w:val="24"/>
        </w:rPr>
      </w:pPr>
      <w:r w:rsidRPr="00B0245C">
        <w:rPr>
          <w:b/>
          <w:sz w:val="24"/>
          <w:u w:val="single"/>
        </w:rPr>
        <w:t>Benefits we provide</w:t>
      </w:r>
      <w:r w:rsidRPr="00B0245C">
        <w:rPr>
          <w:b/>
          <w:sz w:val="24"/>
        </w:rPr>
        <w:t>:</w:t>
      </w:r>
    </w:p>
    <w:p w14:paraId="570515F4" w14:textId="77777777" w:rsidR="00CA7CA6" w:rsidRPr="001D1E84" w:rsidRDefault="00CA7CA6" w:rsidP="00067BEF">
      <w:pPr>
        <w:sectPr w:rsidR="00CA7CA6" w:rsidRPr="001D1E84" w:rsidSect="000F3AA1">
          <w:headerReference w:type="default" r:id="rId11"/>
          <w:footerReference w:type="default" r:id="rId12"/>
          <w:headerReference w:type="first" r:id="rId13"/>
          <w:footerReference w:type="first" r:id="rId14"/>
          <w:pgSz w:w="12240" w:h="15840"/>
          <w:pgMar w:top="1440" w:right="1440" w:bottom="1440" w:left="1440" w:header="720" w:footer="675" w:gutter="0"/>
          <w:pgBorders w:offsetFrom="page">
            <w:top w:val="single" w:sz="4" w:space="24" w:color="C00000"/>
            <w:left w:val="single" w:sz="4" w:space="24" w:color="C00000"/>
            <w:bottom w:val="single" w:sz="4" w:space="24" w:color="C00000"/>
            <w:right w:val="single" w:sz="4" w:space="24" w:color="C00000"/>
          </w:pgBorders>
          <w:cols w:space="720"/>
          <w:titlePg/>
          <w:docGrid w:linePitch="360"/>
        </w:sectPr>
      </w:pPr>
    </w:p>
    <w:p w14:paraId="6DD9A9AB" w14:textId="34FE1910" w:rsidR="000F3AA1" w:rsidRPr="008159F5" w:rsidRDefault="000F3AA1" w:rsidP="00B0245C">
      <w:pPr>
        <w:pStyle w:val="ListParagraph"/>
        <w:numPr>
          <w:ilvl w:val="0"/>
          <w:numId w:val="10"/>
        </w:numPr>
        <w:rPr>
          <w:sz w:val="22"/>
          <w:szCs w:val="22"/>
        </w:rPr>
      </w:pPr>
      <w:r w:rsidRPr="008159F5">
        <w:rPr>
          <w:sz w:val="22"/>
          <w:szCs w:val="22"/>
        </w:rPr>
        <w:t>Starting salary of $</w:t>
      </w:r>
      <w:r w:rsidR="004D7E07" w:rsidRPr="008159F5">
        <w:rPr>
          <w:sz w:val="22"/>
          <w:szCs w:val="22"/>
        </w:rPr>
        <w:t>1</w:t>
      </w:r>
      <w:r w:rsidR="00724CD5" w:rsidRPr="008159F5">
        <w:rPr>
          <w:sz w:val="22"/>
          <w:szCs w:val="22"/>
        </w:rPr>
        <w:t>9</w:t>
      </w:r>
      <w:r w:rsidR="009F6977" w:rsidRPr="008159F5">
        <w:rPr>
          <w:sz w:val="22"/>
          <w:szCs w:val="22"/>
        </w:rPr>
        <w:t>.</w:t>
      </w:r>
      <w:r w:rsidR="00724CD5" w:rsidRPr="008159F5">
        <w:rPr>
          <w:sz w:val="22"/>
          <w:szCs w:val="22"/>
        </w:rPr>
        <w:t>42</w:t>
      </w:r>
      <w:r w:rsidR="00075234" w:rsidRPr="008159F5">
        <w:rPr>
          <w:sz w:val="22"/>
          <w:szCs w:val="22"/>
        </w:rPr>
        <w:t xml:space="preserve"> </w:t>
      </w:r>
      <w:r w:rsidRPr="008159F5">
        <w:rPr>
          <w:sz w:val="22"/>
          <w:szCs w:val="22"/>
        </w:rPr>
        <w:t>per/</w:t>
      </w:r>
      <w:r w:rsidR="00F4313C" w:rsidRPr="008159F5">
        <w:rPr>
          <w:sz w:val="22"/>
          <w:szCs w:val="22"/>
        </w:rPr>
        <w:t>hour</w:t>
      </w:r>
    </w:p>
    <w:p w14:paraId="524EFECE" w14:textId="6EE9869A" w:rsidR="000F3AA1" w:rsidRPr="008159F5" w:rsidRDefault="000F3AA1" w:rsidP="00B0245C">
      <w:pPr>
        <w:pStyle w:val="ListParagraph"/>
        <w:numPr>
          <w:ilvl w:val="0"/>
          <w:numId w:val="10"/>
        </w:numPr>
        <w:rPr>
          <w:sz w:val="22"/>
          <w:szCs w:val="22"/>
        </w:rPr>
      </w:pPr>
      <w:r w:rsidRPr="008159F5">
        <w:rPr>
          <w:sz w:val="22"/>
          <w:szCs w:val="22"/>
        </w:rPr>
        <w:t>Work schedule: 37 hours per week</w:t>
      </w:r>
    </w:p>
    <w:p w14:paraId="3B91FE13" w14:textId="77777777" w:rsidR="000F3AA1" w:rsidRPr="008159F5" w:rsidRDefault="000F3AA1" w:rsidP="00B0245C">
      <w:pPr>
        <w:pStyle w:val="ListParagraph"/>
        <w:numPr>
          <w:ilvl w:val="0"/>
          <w:numId w:val="10"/>
        </w:numPr>
        <w:rPr>
          <w:sz w:val="22"/>
          <w:szCs w:val="22"/>
        </w:rPr>
      </w:pPr>
      <w:r w:rsidRPr="008159F5">
        <w:rPr>
          <w:sz w:val="22"/>
          <w:szCs w:val="22"/>
        </w:rPr>
        <w:t>Generous paid time off</w:t>
      </w:r>
    </w:p>
    <w:p w14:paraId="6ACD058D" w14:textId="58C3948A" w:rsidR="000F3AA1" w:rsidRPr="008159F5" w:rsidRDefault="000F3AA1" w:rsidP="00B0245C">
      <w:pPr>
        <w:pStyle w:val="ListParagraph"/>
        <w:numPr>
          <w:ilvl w:val="0"/>
          <w:numId w:val="10"/>
        </w:numPr>
        <w:rPr>
          <w:sz w:val="22"/>
          <w:szCs w:val="22"/>
        </w:rPr>
      </w:pPr>
      <w:r w:rsidRPr="008159F5">
        <w:rPr>
          <w:sz w:val="22"/>
          <w:szCs w:val="22"/>
        </w:rPr>
        <w:t xml:space="preserve">Low-cost group health and dental insurance </w:t>
      </w:r>
    </w:p>
    <w:p w14:paraId="565AEC94" w14:textId="2D5A2E8F" w:rsidR="000F3AA1" w:rsidRPr="008159F5" w:rsidRDefault="000F3AA1" w:rsidP="00B0245C">
      <w:pPr>
        <w:pStyle w:val="ListParagraph"/>
        <w:numPr>
          <w:ilvl w:val="0"/>
          <w:numId w:val="10"/>
        </w:numPr>
        <w:rPr>
          <w:sz w:val="22"/>
          <w:szCs w:val="22"/>
        </w:rPr>
      </w:pPr>
      <w:r w:rsidRPr="008159F5">
        <w:rPr>
          <w:sz w:val="22"/>
          <w:szCs w:val="22"/>
        </w:rPr>
        <w:t xml:space="preserve">Life </w:t>
      </w:r>
      <w:r w:rsidR="00204DF9" w:rsidRPr="008159F5">
        <w:rPr>
          <w:sz w:val="22"/>
          <w:szCs w:val="22"/>
        </w:rPr>
        <w:t>and Accident Insurance</w:t>
      </w:r>
    </w:p>
    <w:p w14:paraId="7932DB6E" w14:textId="77777777" w:rsidR="000F3AA1" w:rsidRPr="008159F5" w:rsidRDefault="000F3AA1" w:rsidP="00B0245C">
      <w:pPr>
        <w:pStyle w:val="ListParagraph"/>
        <w:numPr>
          <w:ilvl w:val="0"/>
          <w:numId w:val="10"/>
        </w:numPr>
        <w:rPr>
          <w:sz w:val="22"/>
          <w:szCs w:val="22"/>
        </w:rPr>
      </w:pPr>
      <w:r w:rsidRPr="008159F5">
        <w:rPr>
          <w:sz w:val="22"/>
          <w:szCs w:val="22"/>
        </w:rPr>
        <w:t xml:space="preserve">Retirement Plan </w:t>
      </w:r>
    </w:p>
    <w:p w14:paraId="2F18F9DB" w14:textId="46954AC4" w:rsidR="000F3AA1" w:rsidRPr="008159F5" w:rsidRDefault="000B79BB" w:rsidP="00B0245C">
      <w:pPr>
        <w:pStyle w:val="ListParagraph"/>
        <w:numPr>
          <w:ilvl w:val="0"/>
          <w:numId w:val="10"/>
        </w:numPr>
        <w:rPr>
          <w:sz w:val="22"/>
          <w:szCs w:val="22"/>
        </w:rPr>
      </w:pPr>
      <w:r w:rsidRPr="008159F5">
        <w:rPr>
          <w:sz w:val="22"/>
          <w:szCs w:val="22"/>
        </w:rPr>
        <w:t>Flexible Spending Account</w:t>
      </w:r>
    </w:p>
    <w:p w14:paraId="6C3619CD" w14:textId="4B52910B" w:rsidR="000F3AA1" w:rsidRPr="008159F5" w:rsidRDefault="000F3AA1" w:rsidP="00B0245C">
      <w:pPr>
        <w:pStyle w:val="ListParagraph"/>
        <w:numPr>
          <w:ilvl w:val="0"/>
          <w:numId w:val="10"/>
        </w:numPr>
        <w:rPr>
          <w:sz w:val="22"/>
          <w:szCs w:val="22"/>
        </w:rPr>
      </w:pPr>
      <w:r w:rsidRPr="008159F5">
        <w:rPr>
          <w:sz w:val="22"/>
          <w:szCs w:val="22"/>
        </w:rPr>
        <w:t xml:space="preserve">Employee Assistance Program </w:t>
      </w:r>
    </w:p>
    <w:p w14:paraId="118F30E0" w14:textId="77777777" w:rsidR="002C4176" w:rsidRPr="001D1E84" w:rsidRDefault="002C4176" w:rsidP="00067BEF">
      <w:pPr>
        <w:sectPr w:rsidR="002C4176" w:rsidRPr="001D1E84" w:rsidSect="00CA7CA6">
          <w:type w:val="continuous"/>
          <w:pgSz w:w="12240" w:h="15840"/>
          <w:pgMar w:top="1440" w:right="1440" w:bottom="1440" w:left="1440" w:header="720" w:footer="675" w:gutter="0"/>
          <w:pgBorders w:offsetFrom="page">
            <w:top w:val="single" w:sz="4" w:space="24" w:color="C00000"/>
            <w:left w:val="single" w:sz="4" w:space="24" w:color="C00000"/>
            <w:bottom w:val="single" w:sz="4" w:space="24" w:color="C00000"/>
            <w:right w:val="single" w:sz="4" w:space="24" w:color="C00000"/>
          </w:pgBorders>
          <w:cols w:num="2" w:space="720"/>
          <w:titlePg/>
          <w:docGrid w:linePitch="360"/>
        </w:sectPr>
      </w:pPr>
    </w:p>
    <w:p w14:paraId="629974BC" w14:textId="77777777" w:rsidR="007502D5" w:rsidRPr="001D1E84" w:rsidRDefault="007502D5" w:rsidP="00067BEF">
      <w:pPr>
        <w:rPr>
          <w:sz w:val="12"/>
        </w:rPr>
      </w:pPr>
    </w:p>
    <w:p w14:paraId="06A02134" w14:textId="3228CEFC" w:rsidR="0080407D" w:rsidRPr="00B0245C" w:rsidRDefault="0080407D" w:rsidP="00067BEF">
      <w:pPr>
        <w:rPr>
          <w:b/>
          <w:sz w:val="24"/>
        </w:rPr>
      </w:pPr>
      <w:r w:rsidRPr="00B0245C">
        <w:rPr>
          <w:b/>
          <w:sz w:val="24"/>
          <w:u w:val="single"/>
        </w:rPr>
        <w:t>About Us</w:t>
      </w:r>
      <w:r w:rsidRPr="00B0245C">
        <w:rPr>
          <w:b/>
          <w:sz w:val="24"/>
        </w:rPr>
        <w:t>:</w:t>
      </w:r>
    </w:p>
    <w:p w14:paraId="1880348F" w14:textId="66B2D95B" w:rsidR="002C4176" w:rsidRPr="0059686A" w:rsidRDefault="0080407D" w:rsidP="00067BEF">
      <w:pPr>
        <w:rPr>
          <w:sz w:val="22"/>
          <w:szCs w:val="22"/>
        </w:rPr>
      </w:pPr>
      <w:r w:rsidRPr="0059686A">
        <w:rPr>
          <w:sz w:val="22"/>
          <w:szCs w:val="22"/>
        </w:rPr>
        <w:t xml:space="preserve">Our mission at Montgomery County-Norristown Public Library (MC-NPL) is to be a gateway to lifelong learning by providing convenient access to resources that inform, educate, entertain, and enrich </w:t>
      </w:r>
      <w:r w:rsidR="00A54123" w:rsidRPr="0059686A">
        <w:rPr>
          <w:sz w:val="22"/>
          <w:szCs w:val="22"/>
        </w:rPr>
        <w:t>people’s lives</w:t>
      </w:r>
      <w:r w:rsidRPr="0059686A">
        <w:rPr>
          <w:sz w:val="22"/>
          <w:szCs w:val="22"/>
        </w:rPr>
        <w:t>.  MC-NPL ha</w:t>
      </w:r>
      <w:r w:rsidR="00866D84" w:rsidRPr="0059686A">
        <w:rPr>
          <w:sz w:val="22"/>
          <w:szCs w:val="22"/>
        </w:rPr>
        <w:t>s</w:t>
      </w:r>
      <w:r w:rsidRPr="0059686A">
        <w:rPr>
          <w:sz w:val="22"/>
          <w:szCs w:val="22"/>
        </w:rPr>
        <w:t xml:space="preserve"> been fulfilling our mission for over 225 years. In addition to library services</w:t>
      </w:r>
      <w:r w:rsidR="00601F2D" w:rsidRPr="0059686A">
        <w:rPr>
          <w:sz w:val="22"/>
          <w:szCs w:val="22"/>
        </w:rPr>
        <w:t>,</w:t>
      </w:r>
      <w:r w:rsidRPr="0059686A">
        <w:rPr>
          <w:sz w:val="22"/>
          <w:szCs w:val="22"/>
        </w:rPr>
        <w:t xml:space="preserve"> we also serve as the district center that provides consultation, support</w:t>
      </w:r>
      <w:r w:rsidR="005904F3" w:rsidRPr="0059686A">
        <w:rPr>
          <w:sz w:val="22"/>
          <w:szCs w:val="22"/>
        </w:rPr>
        <w:t>,</w:t>
      </w:r>
      <w:r w:rsidRPr="0059686A">
        <w:rPr>
          <w:sz w:val="22"/>
          <w:szCs w:val="22"/>
        </w:rPr>
        <w:t xml:space="preserve"> and </w:t>
      </w:r>
      <w:r w:rsidR="005904F3" w:rsidRPr="0059686A">
        <w:rPr>
          <w:sz w:val="22"/>
          <w:szCs w:val="22"/>
        </w:rPr>
        <w:t>delivers</w:t>
      </w:r>
      <w:r w:rsidRPr="0059686A">
        <w:rPr>
          <w:sz w:val="22"/>
          <w:szCs w:val="22"/>
        </w:rPr>
        <w:t xml:space="preserve"> </w:t>
      </w:r>
      <w:r w:rsidR="00A54123" w:rsidRPr="0059686A">
        <w:rPr>
          <w:sz w:val="22"/>
          <w:szCs w:val="22"/>
        </w:rPr>
        <w:t>item</w:t>
      </w:r>
      <w:r w:rsidRPr="0059686A">
        <w:rPr>
          <w:sz w:val="22"/>
          <w:szCs w:val="22"/>
        </w:rPr>
        <w:t>s to all 3</w:t>
      </w:r>
      <w:r w:rsidR="00A54123" w:rsidRPr="0059686A">
        <w:rPr>
          <w:sz w:val="22"/>
          <w:szCs w:val="22"/>
        </w:rPr>
        <w:t>4</w:t>
      </w:r>
      <w:r w:rsidRPr="0059686A">
        <w:rPr>
          <w:sz w:val="22"/>
          <w:szCs w:val="22"/>
        </w:rPr>
        <w:t xml:space="preserve"> libraries throughout Montgomery County</w:t>
      </w:r>
      <w:r w:rsidR="005904F3" w:rsidRPr="0059686A">
        <w:rPr>
          <w:sz w:val="22"/>
          <w:szCs w:val="22"/>
        </w:rPr>
        <w:t>,</w:t>
      </w:r>
      <w:r w:rsidRPr="0059686A">
        <w:rPr>
          <w:sz w:val="22"/>
          <w:szCs w:val="22"/>
        </w:rPr>
        <w:t xml:space="preserve"> Pennsylvania.  In 202</w:t>
      </w:r>
      <w:r w:rsidR="005904F3" w:rsidRPr="0059686A">
        <w:rPr>
          <w:sz w:val="22"/>
          <w:szCs w:val="22"/>
        </w:rPr>
        <w:t>4,</w:t>
      </w:r>
      <w:r w:rsidRPr="0059686A">
        <w:rPr>
          <w:sz w:val="22"/>
          <w:szCs w:val="22"/>
        </w:rPr>
        <w:t xml:space="preserve"> our main Library, bookmobile services, and four branches circulated over </w:t>
      </w:r>
      <w:r w:rsidR="005904F3" w:rsidRPr="0059686A">
        <w:rPr>
          <w:sz w:val="22"/>
          <w:szCs w:val="22"/>
        </w:rPr>
        <w:t>971</w:t>
      </w:r>
      <w:r w:rsidR="009F6977" w:rsidRPr="0059686A">
        <w:rPr>
          <w:sz w:val="22"/>
          <w:szCs w:val="22"/>
        </w:rPr>
        <w:t>,</w:t>
      </w:r>
      <w:r w:rsidR="005904F3" w:rsidRPr="0059686A">
        <w:rPr>
          <w:sz w:val="22"/>
          <w:szCs w:val="22"/>
        </w:rPr>
        <w:t>812</w:t>
      </w:r>
      <w:r w:rsidRPr="0059686A">
        <w:rPr>
          <w:sz w:val="22"/>
          <w:szCs w:val="22"/>
        </w:rPr>
        <w:t xml:space="preserve"> </w:t>
      </w:r>
      <w:r w:rsidR="00A54123" w:rsidRPr="0059686A">
        <w:rPr>
          <w:sz w:val="22"/>
          <w:szCs w:val="22"/>
        </w:rPr>
        <w:t>items</w:t>
      </w:r>
      <w:r w:rsidRPr="0059686A">
        <w:rPr>
          <w:sz w:val="22"/>
          <w:szCs w:val="22"/>
        </w:rPr>
        <w:t xml:space="preserve">.  MC-NPL is committed to serving our communities by providing them with sources of information, entertainment, and knowledge within our libraries and outside of our library walls.  </w:t>
      </w:r>
    </w:p>
    <w:p w14:paraId="7E501F01" w14:textId="77777777" w:rsidR="0080407D" w:rsidRPr="001D1E84" w:rsidRDefault="0080407D" w:rsidP="00067BEF">
      <w:pPr>
        <w:rPr>
          <w:sz w:val="12"/>
        </w:rPr>
      </w:pPr>
    </w:p>
    <w:p w14:paraId="578A2B82" w14:textId="56002CD5" w:rsidR="00934349" w:rsidRDefault="00D14243" w:rsidP="00EC0A92">
      <w:r w:rsidRPr="00B0245C">
        <w:rPr>
          <w:b/>
          <w:color w:val="000000"/>
          <w:sz w:val="24"/>
          <w:u w:val="single"/>
        </w:rPr>
        <w:t>Qualifications for Employment</w:t>
      </w:r>
      <w:r w:rsidR="009F6977" w:rsidRPr="00B0245C">
        <w:rPr>
          <w:b/>
          <w:color w:val="000000"/>
          <w:sz w:val="24"/>
        </w:rPr>
        <w:t>:</w:t>
      </w:r>
      <w:r w:rsidR="00724CD5">
        <w:t xml:space="preserve"> </w:t>
      </w:r>
    </w:p>
    <w:p w14:paraId="1E7C81BF" w14:textId="77777777" w:rsidR="00B236DE" w:rsidRPr="00B236DE" w:rsidRDefault="00B236DE" w:rsidP="00EC0A92"/>
    <w:p w14:paraId="05A5549B" w14:textId="17E69159" w:rsidR="00724CD5" w:rsidRPr="007E47C3" w:rsidRDefault="00724CD5" w:rsidP="00724CD5">
      <w:pPr>
        <w:pStyle w:val="Default"/>
        <w:numPr>
          <w:ilvl w:val="0"/>
          <w:numId w:val="9"/>
        </w:numPr>
        <w:spacing w:after="33"/>
        <w:rPr>
          <w:sz w:val="22"/>
          <w:szCs w:val="22"/>
        </w:rPr>
      </w:pPr>
      <w:r w:rsidRPr="007E47C3">
        <w:rPr>
          <w:sz w:val="22"/>
          <w:szCs w:val="22"/>
        </w:rPr>
        <w:t xml:space="preserve">Must have completed at least one academic year of post-secondary school </w:t>
      </w:r>
      <w:r w:rsidR="007E47C3" w:rsidRPr="007E47C3">
        <w:rPr>
          <w:sz w:val="22"/>
          <w:szCs w:val="22"/>
        </w:rPr>
        <w:t>education or</w:t>
      </w:r>
      <w:r w:rsidRPr="007E47C3">
        <w:rPr>
          <w:sz w:val="22"/>
          <w:szCs w:val="22"/>
        </w:rPr>
        <w:t xml:space="preserve"> possess at least 5-7 years of previous work experience. </w:t>
      </w:r>
    </w:p>
    <w:p w14:paraId="32AB7CE0" w14:textId="19C3DAE5" w:rsidR="00724CD5" w:rsidRPr="007E47C3" w:rsidRDefault="00724CD5" w:rsidP="00724CD5">
      <w:pPr>
        <w:pStyle w:val="Default"/>
        <w:numPr>
          <w:ilvl w:val="0"/>
          <w:numId w:val="9"/>
        </w:numPr>
        <w:spacing w:after="33"/>
        <w:rPr>
          <w:sz w:val="22"/>
          <w:szCs w:val="22"/>
        </w:rPr>
      </w:pPr>
      <w:r w:rsidRPr="007E47C3">
        <w:rPr>
          <w:sz w:val="22"/>
          <w:szCs w:val="22"/>
        </w:rPr>
        <w:t xml:space="preserve">Complete Spanish language fluency is required. </w:t>
      </w:r>
    </w:p>
    <w:p w14:paraId="77E26A8C" w14:textId="09B12FB4" w:rsidR="00724CD5" w:rsidRPr="007E47C3" w:rsidRDefault="00724CD5" w:rsidP="00724CD5">
      <w:pPr>
        <w:pStyle w:val="Default"/>
        <w:numPr>
          <w:ilvl w:val="0"/>
          <w:numId w:val="9"/>
        </w:numPr>
        <w:spacing w:after="33"/>
        <w:rPr>
          <w:sz w:val="22"/>
          <w:szCs w:val="22"/>
        </w:rPr>
      </w:pPr>
      <w:r w:rsidRPr="007E47C3">
        <w:rPr>
          <w:sz w:val="22"/>
          <w:szCs w:val="22"/>
        </w:rPr>
        <w:t xml:space="preserve">Must have a working knowledge of children’s fiction and children’s non-fiction books. </w:t>
      </w:r>
    </w:p>
    <w:p w14:paraId="441E8082" w14:textId="7A0C6596" w:rsidR="00724CD5" w:rsidRPr="007E47C3" w:rsidRDefault="00724CD5" w:rsidP="00724CD5">
      <w:pPr>
        <w:pStyle w:val="Default"/>
        <w:numPr>
          <w:ilvl w:val="0"/>
          <w:numId w:val="9"/>
        </w:numPr>
        <w:spacing w:after="33"/>
        <w:rPr>
          <w:sz w:val="22"/>
          <w:szCs w:val="22"/>
        </w:rPr>
      </w:pPr>
      <w:r w:rsidRPr="007E47C3">
        <w:rPr>
          <w:sz w:val="22"/>
          <w:szCs w:val="22"/>
        </w:rPr>
        <w:t xml:space="preserve">Must have experience working with the 0-12-year-old service population. </w:t>
      </w:r>
    </w:p>
    <w:p w14:paraId="6134DA9C" w14:textId="288BD287" w:rsidR="00724CD5" w:rsidRPr="007E47C3" w:rsidRDefault="00724CD5" w:rsidP="00724CD5">
      <w:pPr>
        <w:pStyle w:val="Default"/>
        <w:numPr>
          <w:ilvl w:val="0"/>
          <w:numId w:val="9"/>
        </w:numPr>
        <w:spacing w:after="33"/>
        <w:rPr>
          <w:sz w:val="22"/>
          <w:szCs w:val="22"/>
        </w:rPr>
      </w:pPr>
      <w:r w:rsidRPr="007E47C3">
        <w:rPr>
          <w:sz w:val="22"/>
          <w:szCs w:val="22"/>
        </w:rPr>
        <w:t xml:space="preserve">Demonstrated ability to lead interactive story times/programs for 0-6-year-olds. </w:t>
      </w:r>
    </w:p>
    <w:p w14:paraId="43B37547" w14:textId="17184961" w:rsidR="00724CD5" w:rsidRPr="007E47C3" w:rsidRDefault="00724CD5" w:rsidP="00724CD5">
      <w:pPr>
        <w:pStyle w:val="Default"/>
        <w:numPr>
          <w:ilvl w:val="0"/>
          <w:numId w:val="9"/>
        </w:numPr>
        <w:spacing w:after="33"/>
        <w:rPr>
          <w:sz w:val="22"/>
          <w:szCs w:val="22"/>
        </w:rPr>
      </w:pPr>
      <w:r w:rsidRPr="007E47C3">
        <w:rPr>
          <w:sz w:val="22"/>
          <w:szCs w:val="22"/>
        </w:rPr>
        <w:t xml:space="preserve">Excellent spoken and written communication skills. </w:t>
      </w:r>
    </w:p>
    <w:p w14:paraId="56A70021" w14:textId="25EC5F4E" w:rsidR="00724CD5" w:rsidRPr="007E47C3" w:rsidRDefault="00724CD5" w:rsidP="00724CD5">
      <w:pPr>
        <w:pStyle w:val="Default"/>
        <w:numPr>
          <w:ilvl w:val="0"/>
          <w:numId w:val="9"/>
        </w:numPr>
        <w:spacing w:after="33"/>
        <w:rPr>
          <w:sz w:val="22"/>
          <w:szCs w:val="22"/>
        </w:rPr>
      </w:pPr>
      <w:r w:rsidRPr="007E47C3">
        <w:rPr>
          <w:sz w:val="22"/>
          <w:szCs w:val="22"/>
        </w:rPr>
        <w:t xml:space="preserve">Good organizational ability. </w:t>
      </w:r>
    </w:p>
    <w:p w14:paraId="5FBCDBEF" w14:textId="36BA6A46" w:rsidR="00724CD5" w:rsidRPr="007E47C3" w:rsidRDefault="00724CD5" w:rsidP="00724CD5">
      <w:pPr>
        <w:pStyle w:val="Default"/>
        <w:numPr>
          <w:ilvl w:val="0"/>
          <w:numId w:val="9"/>
        </w:numPr>
        <w:spacing w:after="33"/>
        <w:rPr>
          <w:sz w:val="22"/>
          <w:szCs w:val="22"/>
        </w:rPr>
      </w:pPr>
      <w:r w:rsidRPr="007E47C3">
        <w:rPr>
          <w:sz w:val="22"/>
          <w:szCs w:val="22"/>
        </w:rPr>
        <w:t xml:space="preserve">Ability to deal effectively and pleasantly with the public. </w:t>
      </w:r>
    </w:p>
    <w:p w14:paraId="6B4E59E1" w14:textId="5D76EEF7" w:rsidR="00724CD5" w:rsidRPr="007E47C3" w:rsidRDefault="00724CD5" w:rsidP="00724CD5">
      <w:pPr>
        <w:pStyle w:val="Default"/>
        <w:numPr>
          <w:ilvl w:val="0"/>
          <w:numId w:val="9"/>
        </w:numPr>
        <w:spacing w:after="33"/>
        <w:rPr>
          <w:sz w:val="22"/>
          <w:szCs w:val="22"/>
        </w:rPr>
      </w:pPr>
      <w:r w:rsidRPr="007E47C3">
        <w:rPr>
          <w:sz w:val="22"/>
          <w:szCs w:val="22"/>
        </w:rPr>
        <w:t xml:space="preserve">Excellent computer literacy. </w:t>
      </w:r>
    </w:p>
    <w:p w14:paraId="37DB08D2" w14:textId="521F337D" w:rsidR="00724CD5" w:rsidRPr="007E47C3" w:rsidRDefault="00724CD5" w:rsidP="00724CD5">
      <w:pPr>
        <w:pStyle w:val="Default"/>
        <w:numPr>
          <w:ilvl w:val="0"/>
          <w:numId w:val="9"/>
        </w:numPr>
        <w:spacing w:after="33"/>
        <w:rPr>
          <w:sz w:val="22"/>
          <w:szCs w:val="22"/>
        </w:rPr>
      </w:pPr>
      <w:r w:rsidRPr="007E47C3">
        <w:rPr>
          <w:sz w:val="22"/>
          <w:szCs w:val="22"/>
        </w:rPr>
        <w:t xml:space="preserve">Working knowledge of Microsoft Office applications is preferred. </w:t>
      </w:r>
    </w:p>
    <w:p w14:paraId="2A068EB8" w14:textId="10AA5B8B" w:rsidR="008159F5" w:rsidRPr="00B236DE" w:rsidRDefault="00724CD5" w:rsidP="00067BEF">
      <w:pPr>
        <w:pStyle w:val="Default"/>
        <w:numPr>
          <w:ilvl w:val="0"/>
          <w:numId w:val="9"/>
        </w:numPr>
        <w:rPr>
          <w:sz w:val="22"/>
          <w:szCs w:val="22"/>
        </w:rPr>
      </w:pPr>
      <w:r w:rsidRPr="007E47C3">
        <w:rPr>
          <w:sz w:val="22"/>
          <w:szCs w:val="22"/>
        </w:rPr>
        <w:t xml:space="preserve">Must have a valid PA driver’s license and the ability to substitute at the library’s other locations. </w:t>
      </w:r>
    </w:p>
    <w:p w14:paraId="12C3CA6F" w14:textId="31587829" w:rsidR="00946CB5" w:rsidRPr="007E47C3" w:rsidRDefault="00946CB5" w:rsidP="00067BEF">
      <w:pPr>
        <w:rPr>
          <w:color w:val="000000"/>
        </w:rPr>
      </w:pPr>
      <w:r w:rsidRPr="007E47C3">
        <w:rPr>
          <w:color w:val="000000"/>
        </w:rPr>
        <w:lastRenderedPageBreak/>
        <w:t>Potential employment is contingent upon the submission of the results of the following background checks: PA State Police Criminal History, PA Child Abuse History Clearance, and FBI Criminal Background Check. Completion of PA State Mandated Reporter Training within 30 days of hire is also required.</w:t>
      </w:r>
    </w:p>
    <w:p w14:paraId="116D79CD" w14:textId="77777777" w:rsidR="009F6977" w:rsidRPr="001D1E84" w:rsidRDefault="009F6977" w:rsidP="00067BEF">
      <w:pPr>
        <w:rPr>
          <w:color w:val="000000"/>
        </w:rPr>
      </w:pPr>
    </w:p>
    <w:bookmarkEnd w:id="0"/>
    <w:p w14:paraId="5974D702" w14:textId="19E5342E" w:rsidR="00812654" w:rsidRPr="003046E7" w:rsidRDefault="00946CB5" w:rsidP="00067BEF">
      <w:r w:rsidRPr="001D1E84">
        <w:rPr>
          <w:color w:val="000000"/>
        </w:rPr>
        <w:t>Qualified candidates,</w:t>
      </w:r>
      <w:r w:rsidR="008401C2">
        <w:rPr>
          <w:color w:val="000000"/>
        </w:rPr>
        <w:t xml:space="preserve"> please submit an </w:t>
      </w:r>
      <w:r w:rsidR="00BC37C2">
        <w:rPr>
          <w:color w:val="000000"/>
        </w:rPr>
        <w:t xml:space="preserve">application at </w:t>
      </w:r>
      <w:hyperlink r:id="rId15" w:history="1">
        <w:r w:rsidR="00BC37C2" w:rsidRPr="003E2F24">
          <w:rPr>
            <w:rStyle w:val="Hyperlink"/>
          </w:rPr>
          <w:t>https://mcnpl.org/employment/</w:t>
        </w:r>
      </w:hyperlink>
      <w:r w:rsidR="00BC37C2">
        <w:rPr>
          <w:color w:val="000000"/>
        </w:rPr>
        <w:t xml:space="preserve">. </w:t>
      </w:r>
      <w:r w:rsidR="007D0005">
        <w:rPr>
          <w:color w:val="000000"/>
        </w:rPr>
        <w:t xml:space="preserve">Please direct all </w:t>
      </w:r>
      <w:proofErr w:type="spellStart"/>
      <w:r w:rsidR="007D0005">
        <w:rPr>
          <w:color w:val="000000"/>
        </w:rPr>
        <w:t>inquires</w:t>
      </w:r>
      <w:proofErr w:type="spellEnd"/>
      <w:r w:rsidR="007D0005">
        <w:rPr>
          <w:color w:val="000000"/>
        </w:rPr>
        <w:t xml:space="preserve"> to the Human Resources Department at </w:t>
      </w:r>
      <w:hyperlink r:id="rId16" w:history="1">
        <w:r w:rsidR="007D0005" w:rsidRPr="003E2F24">
          <w:rPr>
            <w:rStyle w:val="Hyperlink"/>
          </w:rPr>
          <w:t>mnlhr@mclinc.org</w:t>
        </w:r>
      </w:hyperlink>
      <w:r w:rsidR="007D0005">
        <w:rPr>
          <w:color w:val="000000"/>
        </w:rPr>
        <w:t xml:space="preserve"> </w:t>
      </w:r>
      <w:r w:rsidR="00D941F9">
        <w:rPr>
          <w:color w:val="000000"/>
        </w:rPr>
        <w:t xml:space="preserve">. </w:t>
      </w:r>
      <w:r w:rsidRPr="009F6977">
        <w:rPr>
          <w:b/>
          <w:i/>
          <w:iCs/>
          <w:color w:val="000000"/>
          <w:bdr w:val="none" w:sz="0" w:space="0" w:color="auto" w:frame="1"/>
        </w:rPr>
        <w:t>Montgomery County-Norristown Public Library is an equal opportunity employer</w:t>
      </w:r>
      <w:r w:rsidRPr="001D1E84">
        <w:rPr>
          <w:i/>
          <w:iCs/>
          <w:color w:val="000000"/>
          <w:bdr w:val="none" w:sz="0" w:space="0" w:color="auto" w:frame="1"/>
        </w:rPr>
        <w:t>.</w:t>
      </w:r>
    </w:p>
    <w:sectPr w:rsidR="00812654" w:rsidRPr="003046E7" w:rsidSect="00B236DE">
      <w:type w:val="continuous"/>
      <w:pgSz w:w="12240" w:h="15840"/>
      <w:pgMar w:top="720" w:right="1440" w:bottom="432" w:left="1440" w:header="720" w:footer="677" w:gutter="0"/>
      <w:pgBorders w:offsetFrom="page">
        <w:top w:val="single" w:sz="4" w:space="24" w:color="C00000"/>
        <w:left w:val="single" w:sz="4" w:space="24" w:color="C00000"/>
        <w:bottom w:val="single" w:sz="4" w:space="24" w:color="C00000"/>
        <w:right w:val="single" w:sz="4" w:space="24" w:color="C0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99637" w14:textId="77777777" w:rsidR="00A16107" w:rsidRDefault="00A16107" w:rsidP="00AE291C">
      <w:r>
        <w:separator/>
      </w:r>
    </w:p>
    <w:p w14:paraId="20448497" w14:textId="77777777" w:rsidR="00A16107" w:rsidRDefault="00A16107"/>
    <w:p w14:paraId="7F9F48B4" w14:textId="77777777" w:rsidR="00A16107" w:rsidRDefault="00A16107" w:rsidP="00376631"/>
  </w:endnote>
  <w:endnote w:type="continuationSeparator" w:id="0">
    <w:p w14:paraId="6A162A23" w14:textId="77777777" w:rsidR="00A16107" w:rsidRDefault="00A16107" w:rsidP="00AE291C">
      <w:r>
        <w:continuationSeparator/>
      </w:r>
    </w:p>
    <w:p w14:paraId="6F5B7E24" w14:textId="77777777" w:rsidR="00A16107" w:rsidRDefault="00A16107"/>
    <w:p w14:paraId="24032DD4" w14:textId="77777777" w:rsidR="00A16107" w:rsidRDefault="00A16107" w:rsidP="00376631"/>
  </w:endnote>
  <w:endnote w:type="continuationNotice" w:id="1">
    <w:p w14:paraId="4B5AA08F" w14:textId="77777777" w:rsidR="00A16107" w:rsidRDefault="00A16107"/>
    <w:p w14:paraId="6ECE64CA" w14:textId="77777777" w:rsidR="00A16107" w:rsidRDefault="00A16107"/>
    <w:p w14:paraId="7EFD8739" w14:textId="77777777" w:rsidR="00A16107" w:rsidRDefault="00A16107" w:rsidP="003766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832A" w14:textId="77777777" w:rsidR="00313213" w:rsidRDefault="00313213">
    <w:pPr>
      <w:pStyle w:val="Footer"/>
      <w:jc w:val="right"/>
    </w:pPr>
  </w:p>
  <w:p w14:paraId="7ABC9A3A" w14:textId="77777777" w:rsidR="006811E2" w:rsidRPr="00A624DE" w:rsidRDefault="00A16107" w:rsidP="002115A0">
    <w:pPr>
      <w:pStyle w:val="Footer"/>
      <w:ind w:firstLine="2160"/>
      <w:rPr>
        <w:rFonts w:ascii="Georgia" w:hAnsi="Georgia"/>
      </w:rPr>
    </w:pPr>
    <w:sdt>
      <w:sdtPr>
        <w:rPr>
          <w:rFonts w:ascii="Georgia" w:hAnsi="Georgia"/>
        </w:rPr>
        <w:id w:val="335583869"/>
        <w:docPartObj>
          <w:docPartGallery w:val="Page Numbers (Bottom of Page)"/>
          <w:docPartUnique/>
        </w:docPartObj>
      </w:sdtPr>
      <w:sdtEndPr/>
      <w:sdtContent>
        <w:sdt>
          <w:sdtPr>
            <w:rPr>
              <w:rFonts w:ascii="Georgia" w:hAnsi="Georgia"/>
            </w:rPr>
            <w:id w:val="-1769616900"/>
            <w:docPartObj>
              <w:docPartGallery w:val="Page Numbers (Top of Page)"/>
              <w:docPartUnique/>
            </w:docPartObj>
          </w:sdtPr>
          <w:sdtEndPr/>
          <w:sdtContent>
            <w:r w:rsidR="00313213" w:rsidRPr="00595BCA">
              <w:rPr>
                <w:rFonts w:ascii="Georgia" w:hAnsi="Georgia"/>
              </w:rPr>
              <w:t>Montgomery County-Norristown Public Library</w:t>
            </w:r>
            <w:r w:rsidR="00313213" w:rsidRPr="00595BCA">
              <w:rPr>
                <w:rFonts w:ascii="Georgia" w:hAnsi="Georgia"/>
              </w:rPr>
              <w:tab/>
            </w:r>
            <w:r w:rsidR="006811E2" w:rsidRPr="00595BCA">
              <w:rPr>
                <w:rFonts w:ascii="Georgia" w:hAnsi="Georgia"/>
              </w:rPr>
              <w:t xml:space="preserve">Page </w:t>
            </w:r>
            <w:r w:rsidR="006811E2" w:rsidRPr="00595BCA">
              <w:rPr>
                <w:rFonts w:ascii="Georgia" w:hAnsi="Georgia"/>
                <w:b/>
                <w:bCs/>
              </w:rPr>
              <w:fldChar w:fldCharType="begin"/>
            </w:r>
            <w:r w:rsidR="006811E2" w:rsidRPr="00595BCA">
              <w:rPr>
                <w:rFonts w:ascii="Georgia" w:hAnsi="Georgia"/>
                <w:b/>
                <w:bCs/>
              </w:rPr>
              <w:instrText xml:space="preserve"> PAGE </w:instrText>
            </w:r>
            <w:r w:rsidR="006811E2" w:rsidRPr="00595BCA">
              <w:rPr>
                <w:rFonts w:ascii="Georgia" w:hAnsi="Georgia"/>
                <w:b/>
                <w:bCs/>
              </w:rPr>
              <w:fldChar w:fldCharType="separate"/>
            </w:r>
            <w:r w:rsidR="005F0CB3">
              <w:rPr>
                <w:rFonts w:ascii="Georgia" w:hAnsi="Georgia"/>
                <w:b/>
                <w:bCs/>
                <w:noProof/>
              </w:rPr>
              <w:t>3</w:t>
            </w:r>
            <w:r w:rsidR="006811E2" w:rsidRPr="00595BCA">
              <w:rPr>
                <w:rFonts w:ascii="Georgia" w:hAnsi="Georgia"/>
                <w:b/>
                <w:bCs/>
              </w:rPr>
              <w:fldChar w:fldCharType="end"/>
            </w:r>
            <w:r w:rsidR="006811E2" w:rsidRPr="00595BCA">
              <w:rPr>
                <w:rFonts w:ascii="Georgia" w:hAnsi="Georgia"/>
              </w:rPr>
              <w:t xml:space="preserve"> of </w:t>
            </w:r>
            <w:r w:rsidR="006811E2" w:rsidRPr="00595BCA">
              <w:rPr>
                <w:rFonts w:ascii="Georgia" w:hAnsi="Georgia"/>
                <w:b/>
                <w:bCs/>
              </w:rPr>
              <w:fldChar w:fldCharType="begin"/>
            </w:r>
            <w:r w:rsidR="006811E2" w:rsidRPr="00595BCA">
              <w:rPr>
                <w:rFonts w:ascii="Georgia" w:hAnsi="Georgia"/>
                <w:b/>
                <w:bCs/>
              </w:rPr>
              <w:instrText xml:space="preserve"> NUMPAGES  </w:instrText>
            </w:r>
            <w:r w:rsidR="006811E2" w:rsidRPr="00595BCA">
              <w:rPr>
                <w:rFonts w:ascii="Georgia" w:hAnsi="Georgia"/>
                <w:b/>
                <w:bCs/>
              </w:rPr>
              <w:fldChar w:fldCharType="separate"/>
            </w:r>
            <w:r w:rsidR="005F0CB3">
              <w:rPr>
                <w:rFonts w:ascii="Georgia" w:hAnsi="Georgia"/>
                <w:b/>
                <w:bCs/>
                <w:noProof/>
              </w:rPr>
              <w:t>3</w:t>
            </w:r>
            <w:r w:rsidR="006811E2" w:rsidRPr="00595BCA">
              <w:rPr>
                <w:rFonts w:ascii="Georgia" w:hAnsi="Georgia"/>
                <w:b/>
                <w:bCs/>
              </w:rPr>
              <w:fldChar w:fldCharType="end"/>
            </w:r>
          </w:sdtContent>
        </w:sdt>
      </w:sdtContent>
    </w:sdt>
  </w:p>
  <w:p w14:paraId="30759736" w14:textId="77777777" w:rsidR="006811E2" w:rsidRDefault="006811E2" w:rsidP="00376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C1BD" w14:textId="77777777" w:rsidR="006811E2" w:rsidRPr="00376631" w:rsidRDefault="00376631" w:rsidP="003A7FA9">
    <w:pPr>
      <w:pStyle w:val="Footer"/>
      <w:jc w:val="center"/>
      <w:rPr>
        <w:rFonts w:ascii="Georgia" w:hAnsi="Georgia"/>
      </w:rPr>
    </w:pPr>
    <w:r>
      <w:rPr>
        <w:rFonts w:ascii="Georgia" w:hAnsi="Georgia"/>
      </w:rPr>
      <w:t>Connected to the W</w:t>
    </w:r>
    <w:r w:rsidRPr="00376631">
      <w:rPr>
        <w:rFonts w:ascii="Georgia" w:hAnsi="Georgia"/>
      </w:rPr>
      <w:t>or</w:t>
    </w:r>
    <w:r>
      <w:rPr>
        <w:rFonts w:ascii="Georgia" w:hAnsi="Georgia"/>
      </w:rPr>
      <w:t xml:space="preserve">ld </w:t>
    </w:r>
    <w:r>
      <w:rPr>
        <w:rFonts w:ascii="Georgia" w:eastAsia="Georgia" w:hAnsi="Georgia" w:cs="Georgia"/>
        <w:sz w:val="28"/>
        <w:szCs w:val="28"/>
      </w:rPr>
      <w:t>•</w:t>
    </w:r>
    <w:r w:rsidRPr="00376631">
      <w:rPr>
        <w:rFonts w:ascii="Georgia" w:hAnsi="Georgia"/>
      </w:rPr>
      <w:t xml:space="preserve"> Committed to the Community </w:t>
    </w:r>
    <w:r>
      <w:rPr>
        <w:rFonts w:ascii="Georgia" w:eastAsia="Georgia" w:hAnsi="Georgia" w:cs="Georgia"/>
        <w:sz w:val="28"/>
        <w:szCs w:val="28"/>
      </w:rPr>
      <w:t xml:space="preserve">• </w:t>
    </w:r>
    <w:r w:rsidRPr="00376631">
      <w:rPr>
        <w:rFonts w:ascii="Georgia" w:hAnsi="Georgia"/>
      </w:rPr>
      <w:t>Inclusive of All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28DFA" w14:textId="77777777" w:rsidR="00A16107" w:rsidRDefault="00A16107" w:rsidP="00AE291C">
      <w:r>
        <w:separator/>
      </w:r>
    </w:p>
    <w:p w14:paraId="265D750E" w14:textId="77777777" w:rsidR="00A16107" w:rsidRDefault="00A16107"/>
    <w:p w14:paraId="6A606DA1" w14:textId="77777777" w:rsidR="00A16107" w:rsidRDefault="00A16107" w:rsidP="00376631"/>
  </w:footnote>
  <w:footnote w:type="continuationSeparator" w:id="0">
    <w:p w14:paraId="00DDCC25" w14:textId="77777777" w:rsidR="00A16107" w:rsidRDefault="00A16107" w:rsidP="00AE291C">
      <w:r>
        <w:continuationSeparator/>
      </w:r>
    </w:p>
    <w:p w14:paraId="57ED5632" w14:textId="77777777" w:rsidR="00A16107" w:rsidRDefault="00A16107"/>
    <w:p w14:paraId="4710A331" w14:textId="77777777" w:rsidR="00A16107" w:rsidRDefault="00A16107" w:rsidP="00376631"/>
  </w:footnote>
  <w:footnote w:type="continuationNotice" w:id="1">
    <w:p w14:paraId="2278A9A2" w14:textId="77777777" w:rsidR="00A16107" w:rsidRDefault="00A16107"/>
    <w:p w14:paraId="0A105E95" w14:textId="77777777" w:rsidR="00A16107" w:rsidRDefault="00A16107"/>
    <w:p w14:paraId="31092C7B" w14:textId="77777777" w:rsidR="00A16107" w:rsidRDefault="00A16107" w:rsidP="003766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76F0" w14:textId="77777777" w:rsidR="006811E2" w:rsidRDefault="006811E2">
    <w:pPr>
      <w:pStyle w:val="Header"/>
    </w:pPr>
  </w:p>
  <w:p w14:paraId="6480A4D6" w14:textId="77777777" w:rsidR="006811E2" w:rsidRDefault="006811E2"/>
  <w:p w14:paraId="364082CE" w14:textId="77777777" w:rsidR="006811E2" w:rsidRDefault="006811E2" w:rsidP="00376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3942F" w14:textId="77777777" w:rsidR="006811E2" w:rsidRPr="008F730E" w:rsidRDefault="006811E2" w:rsidP="008F730E">
    <w:pPr>
      <w:ind w:left="1260" w:right="-630"/>
      <w:rPr>
        <w:rFonts w:ascii="Georgia" w:hAnsi="Georgia"/>
        <w:b/>
        <w:sz w:val="32"/>
        <w:szCs w:val="32"/>
      </w:rPr>
    </w:pPr>
    <w:r w:rsidRPr="008F730E">
      <w:rPr>
        <w:b/>
        <w:noProof/>
        <w:sz w:val="32"/>
        <w:szCs w:val="32"/>
      </w:rPr>
      <w:drawing>
        <wp:anchor distT="0" distB="0" distL="114300" distR="114300" simplePos="0" relativeHeight="251661312" behindDoc="1" locked="0" layoutInCell="1" allowOverlap="1" wp14:anchorId="7B85CF4E" wp14:editId="576ECDCF">
          <wp:simplePos x="0" y="0"/>
          <wp:positionH relativeFrom="column">
            <wp:posOffset>-540385</wp:posOffset>
          </wp:positionH>
          <wp:positionV relativeFrom="paragraph">
            <wp:posOffset>-296545</wp:posOffset>
          </wp:positionV>
          <wp:extent cx="1384935" cy="13849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935" cy="1384935"/>
                  </a:xfrm>
                  <a:prstGeom prst="rect">
                    <a:avLst/>
                  </a:prstGeom>
                  <a:noFill/>
                </pic:spPr>
              </pic:pic>
            </a:graphicData>
          </a:graphic>
          <wp14:sizeRelH relativeFrom="page">
            <wp14:pctWidth>0</wp14:pctWidth>
          </wp14:sizeRelH>
          <wp14:sizeRelV relativeFrom="page">
            <wp14:pctHeight>0</wp14:pctHeight>
          </wp14:sizeRelV>
        </wp:anchor>
      </w:drawing>
    </w:r>
    <w:r w:rsidRPr="008F730E">
      <w:rPr>
        <w:rFonts w:ascii="Georgia" w:hAnsi="Georgia"/>
        <w:b/>
        <w:sz w:val="32"/>
        <w:szCs w:val="32"/>
      </w:rPr>
      <w:t>Montgomery County-Norristown Public Library</w:t>
    </w:r>
  </w:p>
  <w:p w14:paraId="54487F1A" w14:textId="77777777" w:rsidR="006811E2" w:rsidRDefault="006811E2" w:rsidP="008F730E">
    <w:pPr>
      <w:ind w:left="1260" w:right="-630"/>
      <w:rPr>
        <w:rFonts w:ascii="Georgia" w:hAnsi="Georgia"/>
        <w:sz w:val="36"/>
        <w:szCs w:val="36"/>
      </w:rPr>
    </w:pPr>
    <w:r>
      <w:rPr>
        <w:rFonts w:ascii="Georgia" w:hAnsi="Georgia" w:cs="Times New Roman (Body CS)"/>
        <w:i/>
        <w:iCs/>
        <w:sz w:val="28"/>
        <w:szCs w:val="28"/>
      </w:rPr>
      <w:t>District Library Center serving Montgomery County, Pennsylvania</w:t>
    </w:r>
  </w:p>
  <w:p w14:paraId="7C40F2D7" w14:textId="568A10E8" w:rsidR="006811E2" w:rsidRPr="002115A0" w:rsidRDefault="006811E2" w:rsidP="008F730E">
    <w:pPr>
      <w:ind w:left="1260" w:right="-630"/>
      <w:rPr>
        <w:rFonts w:ascii="Georgia" w:hAnsi="Georgia"/>
      </w:rPr>
    </w:pPr>
    <w:r w:rsidRPr="002115A0">
      <w:rPr>
        <w:rFonts w:ascii="Georgia" w:hAnsi="Georgia" w:cs="Times New Roman (Body CS)"/>
      </w:rPr>
      <w:t>1</w:t>
    </w:r>
    <w:r w:rsidR="00D941F9">
      <w:rPr>
        <w:rFonts w:ascii="Georgia" w:hAnsi="Georgia" w:cs="Times New Roman (Body CS)"/>
      </w:rPr>
      <w:t>700 Markley St, Suite 116</w:t>
    </w:r>
    <w:r w:rsidRPr="002115A0">
      <w:rPr>
        <w:rFonts w:ascii="Georgia" w:hAnsi="Georgia" w:cs="Times New Roman (Body CS)"/>
      </w:rPr>
      <w:t>, Norristown</w:t>
    </w:r>
    <w:r w:rsidR="00C14E25" w:rsidRPr="002115A0">
      <w:rPr>
        <w:rFonts w:ascii="Georgia" w:hAnsi="Georgia" w:cs="Times New Roman (Body CS)"/>
      </w:rPr>
      <w:t>,</w:t>
    </w:r>
    <w:r w:rsidRPr="002115A0">
      <w:rPr>
        <w:rFonts w:ascii="Georgia" w:hAnsi="Georgia" w:cs="Times New Roman (Body CS)"/>
      </w:rPr>
      <w:t xml:space="preserve"> PA 19401</w:t>
    </w:r>
  </w:p>
  <w:p w14:paraId="62B11F9C" w14:textId="27542784" w:rsidR="006811E2" w:rsidRPr="002115A0" w:rsidRDefault="006811E2" w:rsidP="008F730E">
    <w:pPr>
      <w:ind w:left="1260" w:right="-630"/>
      <w:rPr>
        <w:rFonts w:ascii="Georgia" w:eastAsia="Georgia" w:hAnsi="Georgia" w:cs="Georgia"/>
      </w:rPr>
    </w:pPr>
    <w:r w:rsidRPr="002115A0">
      <w:rPr>
        <w:rFonts w:ascii="Georgia" w:eastAsia="Georgia" w:hAnsi="Georgia" w:cs="Georgia"/>
      </w:rPr>
      <w:t>Telephone: (610) 278-5100 • Websi</w:t>
    </w:r>
    <w:r w:rsidR="00EE2619">
      <w:rPr>
        <w:rFonts w:ascii="Georgia" w:eastAsia="Georgia" w:hAnsi="Georgia" w:cs="Georgia"/>
      </w:rPr>
      <w:t>te:</w:t>
    </w:r>
    <w:r w:rsidR="00F311A8">
      <w:rPr>
        <w:rFonts w:ascii="Georgia" w:eastAsia="Georgia" w:hAnsi="Georgia" w:cs="Georgia"/>
      </w:rPr>
      <w:t xml:space="preserve"> mcnpl.org</w:t>
    </w:r>
    <w:r w:rsidRPr="002115A0">
      <w:rPr>
        <w:rFonts w:ascii="Georgia" w:eastAsia="Georgia" w:hAnsi="Georgia" w:cs="Georgia"/>
      </w:rPr>
      <w:t xml:space="preserve"> </w:t>
    </w:r>
  </w:p>
  <w:p w14:paraId="4016871A" w14:textId="77777777" w:rsidR="006811E2" w:rsidRPr="00AE291C" w:rsidRDefault="006811E2">
    <w:pPr>
      <w:pStyle w:val="Header"/>
      <w:rPr>
        <w:rFonts w:ascii="Georgia" w:hAnsi="Georg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9FC6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143FF9"/>
    <w:multiLevelType w:val="hybridMultilevel"/>
    <w:tmpl w:val="D83288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27657E"/>
    <w:multiLevelType w:val="hybridMultilevel"/>
    <w:tmpl w:val="9894D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7651E63"/>
    <w:multiLevelType w:val="hybridMultilevel"/>
    <w:tmpl w:val="C16E1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F13B9E"/>
    <w:multiLevelType w:val="hybridMultilevel"/>
    <w:tmpl w:val="CA549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297C49"/>
    <w:multiLevelType w:val="hybridMultilevel"/>
    <w:tmpl w:val="7F78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0E1D15"/>
    <w:multiLevelType w:val="hybridMultilevel"/>
    <w:tmpl w:val="CCC89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6300BA"/>
    <w:multiLevelType w:val="hybridMultilevel"/>
    <w:tmpl w:val="FB00D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193B9F"/>
    <w:multiLevelType w:val="hybridMultilevel"/>
    <w:tmpl w:val="118ED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4B0AB6"/>
    <w:multiLevelType w:val="hybridMultilevel"/>
    <w:tmpl w:val="0D640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274020"/>
    <w:multiLevelType w:val="hybridMultilevel"/>
    <w:tmpl w:val="AE3A8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606844">
    <w:abstractNumId w:val="9"/>
  </w:num>
  <w:num w:numId="2" w16cid:durableId="539975176">
    <w:abstractNumId w:val="7"/>
  </w:num>
  <w:num w:numId="3" w16cid:durableId="337539438">
    <w:abstractNumId w:val="10"/>
  </w:num>
  <w:num w:numId="4" w16cid:durableId="60904798">
    <w:abstractNumId w:val="2"/>
  </w:num>
  <w:num w:numId="5" w16cid:durableId="1065370933">
    <w:abstractNumId w:val="5"/>
  </w:num>
  <w:num w:numId="6" w16cid:durableId="435517535">
    <w:abstractNumId w:val="3"/>
  </w:num>
  <w:num w:numId="7" w16cid:durableId="1330786572">
    <w:abstractNumId w:val="4"/>
  </w:num>
  <w:num w:numId="8" w16cid:durableId="2058968750">
    <w:abstractNumId w:val="1"/>
  </w:num>
  <w:num w:numId="9" w16cid:durableId="1601597632">
    <w:abstractNumId w:val="6"/>
  </w:num>
  <w:num w:numId="10" w16cid:durableId="2052224684">
    <w:abstractNumId w:val="8"/>
  </w:num>
  <w:num w:numId="11" w16cid:durableId="1831287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90"/>
    <w:rsid w:val="00021171"/>
    <w:rsid w:val="000360B5"/>
    <w:rsid w:val="00041D52"/>
    <w:rsid w:val="00067BEF"/>
    <w:rsid w:val="00075234"/>
    <w:rsid w:val="000A51F0"/>
    <w:rsid w:val="000B3AA7"/>
    <w:rsid w:val="000B79BB"/>
    <w:rsid w:val="000E0A9E"/>
    <w:rsid w:val="000F3AA1"/>
    <w:rsid w:val="00101618"/>
    <w:rsid w:val="00141304"/>
    <w:rsid w:val="001672E9"/>
    <w:rsid w:val="00185ECD"/>
    <w:rsid w:val="001D1E84"/>
    <w:rsid w:val="00204DF9"/>
    <w:rsid w:val="002115A0"/>
    <w:rsid w:val="0021170B"/>
    <w:rsid w:val="002C4176"/>
    <w:rsid w:val="002E2242"/>
    <w:rsid w:val="003046E7"/>
    <w:rsid w:val="00313213"/>
    <w:rsid w:val="00376631"/>
    <w:rsid w:val="003A7FA9"/>
    <w:rsid w:val="003C362C"/>
    <w:rsid w:val="003F70B7"/>
    <w:rsid w:val="00415034"/>
    <w:rsid w:val="00482BB7"/>
    <w:rsid w:val="004B3BFD"/>
    <w:rsid w:val="004D7E07"/>
    <w:rsid w:val="004F1F58"/>
    <w:rsid w:val="005904F3"/>
    <w:rsid w:val="00595BCA"/>
    <w:rsid w:val="0059686A"/>
    <w:rsid w:val="005C28EB"/>
    <w:rsid w:val="005F0CB3"/>
    <w:rsid w:val="00600F7C"/>
    <w:rsid w:val="00601F2D"/>
    <w:rsid w:val="006811E2"/>
    <w:rsid w:val="00685472"/>
    <w:rsid w:val="006943CA"/>
    <w:rsid w:val="006B4090"/>
    <w:rsid w:val="006C22A7"/>
    <w:rsid w:val="006D59A7"/>
    <w:rsid w:val="006F73BB"/>
    <w:rsid w:val="007112A2"/>
    <w:rsid w:val="00724CD5"/>
    <w:rsid w:val="007502D5"/>
    <w:rsid w:val="00795640"/>
    <w:rsid w:val="007A0053"/>
    <w:rsid w:val="007A612C"/>
    <w:rsid w:val="007D0005"/>
    <w:rsid w:val="007E47C3"/>
    <w:rsid w:val="0080407D"/>
    <w:rsid w:val="008104CD"/>
    <w:rsid w:val="00812654"/>
    <w:rsid w:val="008159F5"/>
    <w:rsid w:val="008401C2"/>
    <w:rsid w:val="00866D84"/>
    <w:rsid w:val="008D4321"/>
    <w:rsid w:val="008E5A4E"/>
    <w:rsid w:val="008F730E"/>
    <w:rsid w:val="00934349"/>
    <w:rsid w:val="00935C8D"/>
    <w:rsid w:val="00946CB5"/>
    <w:rsid w:val="009A2178"/>
    <w:rsid w:val="009E3D20"/>
    <w:rsid w:val="009F6977"/>
    <w:rsid w:val="00A14DD6"/>
    <w:rsid w:val="00A16107"/>
    <w:rsid w:val="00A27114"/>
    <w:rsid w:val="00A54123"/>
    <w:rsid w:val="00A624DE"/>
    <w:rsid w:val="00A63E32"/>
    <w:rsid w:val="00A72B82"/>
    <w:rsid w:val="00AB767B"/>
    <w:rsid w:val="00AE291C"/>
    <w:rsid w:val="00AF299C"/>
    <w:rsid w:val="00B0245C"/>
    <w:rsid w:val="00B236DE"/>
    <w:rsid w:val="00B340FC"/>
    <w:rsid w:val="00B73CC8"/>
    <w:rsid w:val="00BC1060"/>
    <w:rsid w:val="00BC37C2"/>
    <w:rsid w:val="00C14E25"/>
    <w:rsid w:val="00C65708"/>
    <w:rsid w:val="00C94C8D"/>
    <w:rsid w:val="00CA1BB2"/>
    <w:rsid w:val="00CA6F75"/>
    <w:rsid w:val="00CA7CA6"/>
    <w:rsid w:val="00CC7BA1"/>
    <w:rsid w:val="00CD35F8"/>
    <w:rsid w:val="00D14243"/>
    <w:rsid w:val="00D35DF1"/>
    <w:rsid w:val="00D614FD"/>
    <w:rsid w:val="00D65359"/>
    <w:rsid w:val="00D93396"/>
    <w:rsid w:val="00D941F9"/>
    <w:rsid w:val="00DA6F3C"/>
    <w:rsid w:val="00E13365"/>
    <w:rsid w:val="00EC0A92"/>
    <w:rsid w:val="00EE2619"/>
    <w:rsid w:val="00EF2CCB"/>
    <w:rsid w:val="00EF6EC1"/>
    <w:rsid w:val="00F13186"/>
    <w:rsid w:val="00F153C3"/>
    <w:rsid w:val="00F311A8"/>
    <w:rsid w:val="00F4313C"/>
    <w:rsid w:val="00F910C2"/>
    <w:rsid w:val="2DA17D1E"/>
    <w:rsid w:val="4C758A7A"/>
    <w:rsid w:val="5EE22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701CD"/>
  <w15:chartTrackingRefBased/>
  <w15:docId w15:val="{808EAB0E-F229-4905-946A-A6551ADE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B8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91C"/>
    <w:pPr>
      <w:tabs>
        <w:tab w:val="center" w:pos="4680"/>
        <w:tab w:val="right" w:pos="9360"/>
      </w:tabs>
    </w:pPr>
    <w:rPr>
      <w:rFonts w:asciiTheme="minorHAnsi" w:eastAsiaTheme="minorHAnsi" w:hAnsiTheme="minorHAnsi" w:cstheme="minorBidi"/>
      <w:sz w:val="24"/>
      <w:szCs w:val="24"/>
    </w:rPr>
  </w:style>
  <w:style w:type="character" w:customStyle="1" w:styleId="HeaderChar">
    <w:name w:val="Header Char"/>
    <w:basedOn w:val="DefaultParagraphFont"/>
    <w:link w:val="Header"/>
    <w:uiPriority w:val="99"/>
    <w:rsid w:val="00AE291C"/>
    <w:rPr>
      <w:sz w:val="24"/>
      <w:szCs w:val="24"/>
    </w:rPr>
  </w:style>
  <w:style w:type="paragraph" w:styleId="Footer">
    <w:name w:val="footer"/>
    <w:basedOn w:val="Normal"/>
    <w:link w:val="FooterChar"/>
    <w:uiPriority w:val="99"/>
    <w:unhideWhenUsed/>
    <w:rsid w:val="00AE291C"/>
    <w:pPr>
      <w:tabs>
        <w:tab w:val="center" w:pos="4680"/>
        <w:tab w:val="right" w:pos="9360"/>
      </w:tabs>
    </w:pPr>
    <w:rPr>
      <w:rFonts w:asciiTheme="minorHAnsi" w:eastAsiaTheme="minorHAnsi" w:hAnsiTheme="minorHAnsi" w:cstheme="minorBidi"/>
      <w:sz w:val="24"/>
      <w:szCs w:val="24"/>
    </w:rPr>
  </w:style>
  <w:style w:type="character" w:customStyle="1" w:styleId="FooterChar">
    <w:name w:val="Footer Char"/>
    <w:basedOn w:val="DefaultParagraphFont"/>
    <w:link w:val="Footer"/>
    <w:uiPriority w:val="99"/>
    <w:rsid w:val="00AE291C"/>
    <w:rPr>
      <w:sz w:val="24"/>
      <w:szCs w:val="24"/>
    </w:rPr>
  </w:style>
  <w:style w:type="paragraph" w:styleId="NoSpacing">
    <w:name w:val="No Spacing"/>
    <w:uiPriority w:val="1"/>
    <w:qFormat/>
    <w:rsid w:val="00376631"/>
    <w:pPr>
      <w:spacing w:after="0" w:line="240" w:lineRule="auto"/>
    </w:pPr>
    <w:rPr>
      <w:sz w:val="24"/>
      <w:szCs w:val="24"/>
    </w:rPr>
  </w:style>
  <w:style w:type="paragraph" w:styleId="BalloonText">
    <w:name w:val="Balloon Text"/>
    <w:basedOn w:val="Normal"/>
    <w:link w:val="BalloonTextChar"/>
    <w:uiPriority w:val="99"/>
    <w:semiHidden/>
    <w:unhideWhenUsed/>
    <w:rsid w:val="008F73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30E"/>
    <w:rPr>
      <w:rFonts w:ascii="Segoe UI" w:hAnsi="Segoe UI" w:cs="Segoe UI"/>
      <w:sz w:val="18"/>
      <w:szCs w:val="18"/>
    </w:rPr>
  </w:style>
  <w:style w:type="character" w:styleId="Hyperlink">
    <w:name w:val="Hyperlink"/>
    <w:basedOn w:val="DefaultParagraphFont"/>
    <w:uiPriority w:val="99"/>
    <w:unhideWhenUsed/>
    <w:rsid w:val="00946CB5"/>
    <w:rPr>
      <w:color w:val="0000FF"/>
      <w:u w:val="single"/>
    </w:rPr>
  </w:style>
  <w:style w:type="paragraph" w:styleId="ListParagraph">
    <w:name w:val="List Paragraph"/>
    <w:basedOn w:val="Normal"/>
    <w:uiPriority w:val="34"/>
    <w:qFormat/>
    <w:rsid w:val="00946CB5"/>
    <w:pPr>
      <w:ind w:left="720"/>
      <w:contextualSpacing/>
    </w:pPr>
  </w:style>
  <w:style w:type="character" w:styleId="UnresolvedMention">
    <w:name w:val="Unresolved Mention"/>
    <w:basedOn w:val="DefaultParagraphFont"/>
    <w:uiPriority w:val="99"/>
    <w:semiHidden/>
    <w:unhideWhenUsed/>
    <w:rsid w:val="00946CB5"/>
    <w:rPr>
      <w:color w:val="605E5C"/>
      <w:shd w:val="clear" w:color="auto" w:fill="E1DFDD"/>
    </w:rPr>
  </w:style>
  <w:style w:type="paragraph" w:styleId="BodyText">
    <w:name w:val="Body Text"/>
    <w:basedOn w:val="Normal"/>
    <w:link w:val="BodyTextChar"/>
    <w:rsid w:val="000B79BB"/>
    <w:rPr>
      <w:rFonts w:ascii="Arial" w:hAnsi="Arial"/>
      <w:color w:val="000000"/>
      <w:sz w:val="22"/>
    </w:rPr>
  </w:style>
  <w:style w:type="character" w:customStyle="1" w:styleId="BodyTextChar">
    <w:name w:val="Body Text Char"/>
    <w:basedOn w:val="DefaultParagraphFont"/>
    <w:link w:val="BodyText"/>
    <w:rsid w:val="000B79BB"/>
    <w:rPr>
      <w:rFonts w:ascii="Arial" w:eastAsia="Times New Roman" w:hAnsi="Arial" w:cs="Times New Roman"/>
      <w:color w:val="000000"/>
      <w:szCs w:val="20"/>
    </w:rPr>
  </w:style>
  <w:style w:type="character" w:styleId="FollowedHyperlink">
    <w:name w:val="FollowedHyperlink"/>
    <w:basedOn w:val="DefaultParagraphFont"/>
    <w:uiPriority w:val="99"/>
    <w:semiHidden/>
    <w:unhideWhenUsed/>
    <w:rsid w:val="00BC37C2"/>
    <w:rPr>
      <w:color w:val="954F72" w:themeColor="followedHyperlink"/>
      <w:u w:val="single"/>
    </w:rPr>
  </w:style>
  <w:style w:type="paragraph" w:customStyle="1" w:styleId="Default">
    <w:name w:val="Default"/>
    <w:rsid w:val="00CC7BA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982836">
      <w:bodyDiv w:val="1"/>
      <w:marLeft w:val="0"/>
      <w:marRight w:val="0"/>
      <w:marTop w:val="0"/>
      <w:marBottom w:val="0"/>
      <w:divBdr>
        <w:top w:val="none" w:sz="0" w:space="0" w:color="auto"/>
        <w:left w:val="none" w:sz="0" w:space="0" w:color="auto"/>
        <w:bottom w:val="none" w:sz="0" w:space="0" w:color="auto"/>
        <w:right w:val="none" w:sz="0" w:space="0" w:color="auto"/>
      </w:divBdr>
    </w:div>
    <w:div w:id="1918979944">
      <w:bodyDiv w:val="1"/>
      <w:marLeft w:val="0"/>
      <w:marRight w:val="0"/>
      <w:marTop w:val="0"/>
      <w:marBottom w:val="0"/>
      <w:divBdr>
        <w:top w:val="none" w:sz="0" w:space="0" w:color="auto"/>
        <w:left w:val="none" w:sz="0" w:space="0" w:color="auto"/>
        <w:bottom w:val="none" w:sz="0" w:space="0" w:color="auto"/>
        <w:right w:val="none" w:sz="0" w:space="0" w:color="auto"/>
      </w:divBdr>
    </w:div>
    <w:div w:id="199695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nlhr@mclinc.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mcnpl.org/employmen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arke\Downloads\LETTERHEAD%202023%2001%2001%20MC-NPL%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4ab86b5-b994-4451-8372-8a28d0e542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2EBB98E433F84083947D770B455CFB" ma:contentTypeVersion="15" ma:contentTypeDescription="Create a new document." ma:contentTypeScope="" ma:versionID="dac9bb8d3ba9bea17ec4218cc3e834fb">
  <xsd:schema xmlns:xsd="http://www.w3.org/2001/XMLSchema" xmlns:xs="http://www.w3.org/2001/XMLSchema" xmlns:p="http://schemas.microsoft.com/office/2006/metadata/properties" xmlns:ns3="04ab86b5-b994-4451-8372-8a28d0e54221" xmlns:ns4="6180b7a8-8921-481b-8987-91dd41129a90" targetNamespace="http://schemas.microsoft.com/office/2006/metadata/properties" ma:root="true" ma:fieldsID="bc7e66d485d094782b1cfb445cabaf8a" ns3:_="" ns4:_="">
    <xsd:import namespace="04ab86b5-b994-4451-8372-8a28d0e54221"/>
    <xsd:import namespace="6180b7a8-8921-481b-8987-91dd41129a9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b86b5-b994-4451-8372-8a28d0e54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80b7a8-8921-481b-8987-91dd41129a9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12D32B-EE61-450C-AD65-CEA8A5741035}">
  <ds:schemaRefs>
    <ds:schemaRef ds:uri="http://schemas.microsoft.com/office/2006/metadata/properties"/>
    <ds:schemaRef ds:uri="http://schemas.microsoft.com/office/infopath/2007/PartnerControls"/>
    <ds:schemaRef ds:uri="04ab86b5-b994-4451-8372-8a28d0e54221"/>
  </ds:schemaRefs>
</ds:datastoreItem>
</file>

<file path=customXml/itemProps2.xml><?xml version="1.0" encoding="utf-8"?>
<ds:datastoreItem xmlns:ds="http://schemas.openxmlformats.org/officeDocument/2006/customXml" ds:itemID="{733F7FB8-FA55-43C8-B837-21CFC6A8FD93}">
  <ds:schemaRefs>
    <ds:schemaRef ds:uri="http://schemas.openxmlformats.org/officeDocument/2006/bibliography"/>
  </ds:schemaRefs>
</ds:datastoreItem>
</file>

<file path=customXml/itemProps3.xml><?xml version="1.0" encoding="utf-8"?>
<ds:datastoreItem xmlns:ds="http://schemas.openxmlformats.org/officeDocument/2006/customXml" ds:itemID="{E02CA993-F079-4407-9777-21E306184B9E}">
  <ds:schemaRefs>
    <ds:schemaRef ds:uri="http://schemas.microsoft.com/sharepoint/v3/contenttype/forms"/>
  </ds:schemaRefs>
</ds:datastoreItem>
</file>

<file path=customXml/itemProps4.xml><?xml version="1.0" encoding="utf-8"?>
<ds:datastoreItem xmlns:ds="http://schemas.openxmlformats.org/officeDocument/2006/customXml" ds:itemID="{08D65AA7-1227-491A-AEAB-2F528AB74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b86b5-b994-4451-8372-8a28d0e54221"/>
    <ds:schemaRef ds:uri="6180b7a8-8921-481b-8987-91dd41129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 2023 01 01 MC-NPL (3)</Template>
  <TotalTime>2</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Clarke</dc:creator>
  <cp:keywords/>
  <dc:description/>
  <cp:lastModifiedBy>Matthew Golden</cp:lastModifiedBy>
  <cp:revision>4</cp:revision>
  <cp:lastPrinted>2025-09-02T19:00:00Z</cp:lastPrinted>
  <dcterms:created xsi:type="dcterms:W3CDTF">2026-09-28T15:35:00Z</dcterms:created>
  <dcterms:modified xsi:type="dcterms:W3CDTF">2026-09-28T15:37:00Z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0x010100E62EBB98E433F84083947D770B455CFB</vt:lpwstr>
  </property>
  <property fmtid="{D5CDD505-2E9C-101B-9397-08002B2CF9AE}" pid="3" name="MediaServiceImageTags">
    <vt:lpwstr/>
  </property>
  <property fmtid="{D5CDD505-2E9C-101B-9397-08002B2CF9AE}" pid="4" name="GrammarlyDocumentId">
    <vt:lpwstr>96daeb0da5757260120a9f276e7f327c6d556dc551fc4fec638b952c06900039</vt:lpwstr>
  </property>
</Properties>
</file>